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29350" w14:textId="175BE5EB" w:rsidR="00052F4E" w:rsidRDefault="00052F4E" w:rsidP="00052F4E">
      <w:pPr>
        <w:jc w:val="center"/>
        <w:rPr>
          <w:rStyle w:val="IntensiveHervorhebung"/>
          <w:b/>
          <w:outline/>
          <w:color w:val="C0504D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763B81">
        <w:rPr>
          <w:rStyle w:val="IntensiveHervorhebung"/>
          <w:b/>
          <w:outline/>
          <w:color w:val="C0504D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Gutbürgerlich – wie bei </w:t>
      </w:r>
      <w:proofErr w:type="spellStart"/>
      <w:r w:rsidRPr="00763B81">
        <w:rPr>
          <w:rStyle w:val="IntensiveHervorhebung"/>
          <w:b/>
          <w:outline/>
          <w:color w:val="C0504D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Mutter`n</w:t>
      </w:r>
      <w:proofErr w:type="spellEnd"/>
    </w:p>
    <w:p w14:paraId="1067676C" w14:textId="77777777" w:rsidR="00763B81" w:rsidRPr="00763B81" w:rsidRDefault="00763B81" w:rsidP="00052F4E">
      <w:pPr>
        <w:jc w:val="center"/>
        <w:rPr>
          <w:rStyle w:val="IntensiveHervorhebung"/>
          <w:b/>
          <w:outline/>
          <w:color w:val="C0504D" w:themeColor="accent2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023FDAEE" w14:textId="4BC9813B" w:rsidR="002D6C0A" w:rsidRDefault="002D6C0A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Waldpilzcreme</w:t>
      </w:r>
    </w:p>
    <w:p w14:paraId="3146905A" w14:textId="373D4085" w:rsidR="00DD4180" w:rsidRDefault="00DD4180" w:rsidP="00DD4180">
      <w:pPr>
        <w:jc w:val="center"/>
        <w:rPr>
          <w:rFonts w:ascii="Lucida Calligraphy" w:hAnsi="Lucida Calligraphy"/>
          <w:sz w:val="28"/>
          <w:szCs w:val="28"/>
        </w:rPr>
      </w:pPr>
      <w:r w:rsidRPr="00DD4180">
        <w:rPr>
          <w:rFonts w:ascii="Lucida Calligraphy" w:hAnsi="Lucida Calligraphy"/>
          <w:sz w:val="28"/>
          <w:szCs w:val="28"/>
        </w:rPr>
        <w:t>€ 6,</w:t>
      </w:r>
      <w:r w:rsidR="002D6C0A">
        <w:rPr>
          <w:rFonts w:ascii="Lucida Calligraphy" w:hAnsi="Lucida Calligraphy"/>
          <w:sz w:val="28"/>
          <w:szCs w:val="28"/>
        </w:rPr>
        <w:t>5</w:t>
      </w:r>
      <w:r w:rsidRPr="00DD4180">
        <w:rPr>
          <w:rFonts w:ascii="Lucida Calligraphy" w:hAnsi="Lucida Calligraphy"/>
          <w:sz w:val="28"/>
          <w:szCs w:val="28"/>
        </w:rPr>
        <w:t>0</w:t>
      </w:r>
    </w:p>
    <w:p w14:paraId="4557B4CF" w14:textId="77777777" w:rsidR="00974D8E" w:rsidRDefault="00974D8E" w:rsidP="00DD4180">
      <w:pPr>
        <w:jc w:val="center"/>
        <w:rPr>
          <w:rFonts w:ascii="Lucida Calligraphy" w:hAnsi="Lucida Calligraphy"/>
          <w:sz w:val="28"/>
          <w:szCs w:val="28"/>
        </w:rPr>
      </w:pPr>
    </w:p>
    <w:p w14:paraId="51361C3A" w14:textId="25C7D820" w:rsidR="00763B81" w:rsidRDefault="00974D8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Grünkohl mit Bregenwurst, Kassler und Salzkartoffeln</w:t>
      </w:r>
    </w:p>
    <w:p w14:paraId="66362BA6" w14:textId="324CFDAB" w:rsidR="00974D8E" w:rsidRPr="00DD4180" w:rsidRDefault="00974D8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€ 20,50</w:t>
      </w:r>
    </w:p>
    <w:p w14:paraId="365A9583" w14:textId="7469D9C9" w:rsidR="00DD4180" w:rsidRPr="00763B81" w:rsidRDefault="00DD4180" w:rsidP="00DD4180">
      <w:pPr>
        <w:jc w:val="center"/>
        <w:rPr>
          <w:rFonts w:ascii="Lucida Calligraphy" w:hAnsi="Lucida Calligraphy"/>
          <w:b/>
          <w:color w:val="70AD47"/>
          <w:spacing w:val="10"/>
          <w:sz w:val="28"/>
          <w:szCs w:val="28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>
        <w:rPr>
          <w:rFonts w:ascii="Lucida Calligraphy" w:hAnsi="Lucida Calligraphy"/>
          <w:sz w:val="28"/>
          <w:szCs w:val="28"/>
        </w:rPr>
        <w:t>Barbarie-Entenbrust an Orangensoße</w:t>
      </w:r>
    </w:p>
    <w:p w14:paraId="4C2686B3" w14:textId="77777777" w:rsidR="00DD4180" w:rsidRDefault="00DD4180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mit Apfelrotkohl und Kroketten</w:t>
      </w:r>
    </w:p>
    <w:p w14:paraId="7D0A5F22" w14:textId="30DED64C" w:rsidR="00DD4180" w:rsidRDefault="00DD4180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€ 2</w:t>
      </w:r>
      <w:r w:rsidR="002D6C0A">
        <w:rPr>
          <w:rFonts w:ascii="Lucida Calligraphy" w:hAnsi="Lucida Calligraphy"/>
          <w:sz w:val="28"/>
          <w:szCs w:val="28"/>
        </w:rPr>
        <w:t>9</w:t>
      </w:r>
      <w:r>
        <w:rPr>
          <w:rFonts w:ascii="Lucida Calligraphy" w:hAnsi="Lucida Calligraphy"/>
          <w:sz w:val="28"/>
          <w:szCs w:val="28"/>
        </w:rPr>
        <w:t>,50</w:t>
      </w:r>
    </w:p>
    <w:p w14:paraId="11F0A0F4" w14:textId="6FCFEF28" w:rsidR="00DD4180" w:rsidRDefault="00DA4B44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Geschmorte Hirschkeule</w:t>
      </w:r>
      <w:r w:rsidR="002D6C0A">
        <w:rPr>
          <w:rFonts w:ascii="Lucida Calligraphy" w:hAnsi="Lucida Calligraphy"/>
          <w:sz w:val="28"/>
          <w:szCs w:val="28"/>
        </w:rPr>
        <w:t xml:space="preserve"> </w:t>
      </w:r>
      <w:r>
        <w:rPr>
          <w:rFonts w:ascii="Lucida Calligraphy" w:hAnsi="Lucida Calligraphy"/>
          <w:sz w:val="28"/>
          <w:szCs w:val="28"/>
        </w:rPr>
        <w:t>“Baden Baden“</w:t>
      </w:r>
    </w:p>
    <w:p w14:paraId="575B5F05" w14:textId="24AEB7DA" w:rsidR="00DA4B44" w:rsidRDefault="00DA4B44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mit Preiselbeer</w:t>
      </w:r>
      <w:r w:rsidR="002D6C0A">
        <w:rPr>
          <w:rFonts w:ascii="Lucida Calligraphy" w:hAnsi="Lucida Calligraphy"/>
          <w:sz w:val="28"/>
          <w:szCs w:val="28"/>
        </w:rPr>
        <w:t xml:space="preserve"> B</w:t>
      </w:r>
      <w:r>
        <w:rPr>
          <w:rFonts w:ascii="Lucida Calligraphy" w:hAnsi="Lucida Calligraphy"/>
          <w:sz w:val="28"/>
          <w:szCs w:val="28"/>
        </w:rPr>
        <w:t>irne,</w:t>
      </w:r>
      <w:r w:rsidR="002D6C0A">
        <w:rPr>
          <w:rFonts w:ascii="Lucida Calligraphy" w:hAnsi="Lucida Calligraphy"/>
          <w:sz w:val="28"/>
          <w:szCs w:val="28"/>
        </w:rPr>
        <w:t xml:space="preserve"> </w:t>
      </w:r>
      <w:r>
        <w:rPr>
          <w:rFonts w:ascii="Lucida Calligraphy" w:hAnsi="Lucida Calligraphy"/>
          <w:sz w:val="28"/>
          <w:szCs w:val="28"/>
        </w:rPr>
        <w:t>Apfelrotkohl und Kroketten</w:t>
      </w:r>
    </w:p>
    <w:p w14:paraId="67592D5D" w14:textId="69E17E86" w:rsidR="00DA4B44" w:rsidRDefault="00DA4B44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 xml:space="preserve">€ </w:t>
      </w:r>
      <w:r w:rsidR="00052F4E">
        <w:rPr>
          <w:rFonts w:ascii="Lucida Calligraphy" w:hAnsi="Lucida Calligraphy"/>
          <w:sz w:val="28"/>
          <w:szCs w:val="28"/>
        </w:rPr>
        <w:t>27,80</w:t>
      </w:r>
    </w:p>
    <w:p w14:paraId="47313496" w14:textId="63BFEE71" w:rsidR="00052F4E" w:rsidRDefault="00052F4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Rinderroulade nach Hausfrauen Art</w:t>
      </w:r>
    </w:p>
    <w:p w14:paraId="77605F44" w14:textId="03A8A580" w:rsidR="00052F4E" w:rsidRDefault="00052F4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mit Apfelrotkohl und Kroketten</w:t>
      </w:r>
    </w:p>
    <w:p w14:paraId="2EA3C445" w14:textId="70487736" w:rsidR="00052F4E" w:rsidRDefault="00052F4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€ 25,50</w:t>
      </w:r>
    </w:p>
    <w:p w14:paraId="02B2CEA0" w14:textId="5D4273BA" w:rsidR="00052F4E" w:rsidRDefault="00052F4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Gesottener Rindertafelspitz in Meerrettichsoße</w:t>
      </w:r>
    </w:p>
    <w:p w14:paraId="1BFD9076" w14:textId="30754122" w:rsidR="00052F4E" w:rsidRDefault="00052F4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mit Petersilienkartoffeln und Salat</w:t>
      </w:r>
    </w:p>
    <w:p w14:paraId="32988A41" w14:textId="5D1965CF" w:rsidR="00052F4E" w:rsidRDefault="00052F4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€ 23,50</w:t>
      </w:r>
    </w:p>
    <w:p w14:paraId="31B074C3" w14:textId="0B877238" w:rsidR="00052F4E" w:rsidRDefault="00052F4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Original Wiener Schnitzel mit Kartoffel-Gurkensalat</w:t>
      </w:r>
    </w:p>
    <w:p w14:paraId="30238B8C" w14:textId="182AE6A3" w:rsidR="00052F4E" w:rsidRDefault="00052F4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€ 28,50</w:t>
      </w:r>
    </w:p>
    <w:p w14:paraId="3C087525" w14:textId="39C8494F" w:rsidR="00052F4E" w:rsidRDefault="00052F4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Matjesfilet nach Hausfrauen Art mit Bratkartoffeln</w:t>
      </w:r>
    </w:p>
    <w:p w14:paraId="50430219" w14:textId="7502E63B" w:rsidR="00052F4E" w:rsidRDefault="00052F4E" w:rsidP="00DD4180">
      <w:pPr>
        <w:jc w:val="center"/>
        <w:rPr>
          <w:rFonts w:ascii="Lucida Calligraphy" w:hAnsi="Lucida Calligraphy"/>
          <w:sz w:val="28"/>
          <w:szCs w:val="28"/>
        </w:rPr>
      </w:pPr>
      <w:r>
        <w:rPr>
          <w:rFonts w:ascii="Lucida Calligraphy" w:hAnsi="Lucida Calligraphy"/>
          <w:sz w:val="28"/>
          <w:szCs w:val="28"/>
        </w:rPr>
        <w:t>€ 20,50</w:t>
      </w:r>
    </w:p>
    <w:p w14:paraId="12F5AC24" w14:textId="77777777" w:rsidR="00DD4180" w:rsidRDefault="00DD4180"/>
    <w:sectPr w:rsidR="00DD4180" w:rsidSect="00DD41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180"/>
    <w:rsid w:val="00052F4E"/>
    <w:rsid w:val="002D6C0A"/>
    <w:rsid w:val="0053259F"/>
    <w:rsid w:val="00763B81"/>
    <w:rsid w:val="00852743"/>
    <w:rsid w:val="00974D8E"/>
    <w:rsid w:val="00A420AF"/>
    <w:rsid w:val="00C469F5"/>
    <w:rsid w:val="00D908F8"/>
    <w:rsid w:val="00DA4B44"/>
    <w:rsid w:val="00DD4180"/>
    <w:rsid w:val="00EA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73738"/>
  <w15:docId w15:val="{E49BE422-3C4A-4277-ADBB-B04C2502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A530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D41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D4180"/>
    <w:rPr>
      <w:rFonts w:ascii="Tahoma" w:hAnsi="Tahoma" w:cs="Tahoma"/>
      <w:sz w:val="16"/>
      <w:szCs w:val="16"/>
    </w:rPr>
  </w:style>
  <w:style w:type="character" w:styleId="IntensiveHervorhebung">
    <w:name w:val="Intense Emphasis"/>
    <w:basedOn w:val="Absatz-Standardschriftart"/>
    <w:uiPriority w:val="21"/>
    <w:qFormat/>
    <w:rsid w:val="00052F4E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Siggi</dc:creator>
  <cp:lastModifiedBy>Gasthaus Schaper</cp:lastModifiedBy>
  <cp:revision>2</cp:revision>
  <cp:lastPrinted>2025-10-10T10:34:00Z</cp:lastPrinted>
  <dcterms:created xsi:type="dcterms:W3CDTF">2025-10-10T10:35:00Z</dcterms:created>
  <dcterms:modified xsi:type="dcterms:W3CDTF">2025-10-10T10:35:00Z</dcterms:modified>
</cp:coreProperties>
</file>